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CE" w:rsidRPr="0043211B" w:rsidRDefault="00EF09CE" w:rsidP="00EF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11B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135FEA" w:rsidRDefault="00EF09CE" w:rsidP="00EF09CE">
      <w:pPr>
        <w:rPr>
          <w:rFonts w:ascii="Times New Roman" w:hAnsi="Times New Roman" w:cs="Times New Roman"/>
          <w:b/>
          <w:sz w:val="28"/>
          <w:szCs w:val="28"/>
        </w:rPr>
      </w:pPr>
      <w:r w:rsidRPr="0043211B">
        <w:rPr>
          <w:rFonts w:ascii="Times New Roman" w:hAnsi="Times New Roman" w:cs="Times New Roman"/>
          <w:b/>
          <w:sz w:val="28"/>
          <w:szCs w:val="28"/>
        </w:rPr>
        <w:t>Теоретический этап (+1 балл за правильный ответ)</w:t>
      </w:r>
    </w:p>
    <w:p w:rsidR="00EF09CE" w:rsidRPr="005E2069" w:rsidRDefault="004B6888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E2069">
        <w:rPr>
          <w:rFonts w:ascii="Times New Roman" w:hAnsi="Times New Roman" w:cs="Times New Roman"/>
          <w:sz w:val="28"/>
          <w:szCs w:val="28"/>
        </w:rPr>
        <w:t>Г</w:t>
      </w:r>
    </w:p>
    <w:p w:rsidR="004B6888" w:rsidRPr="005E2069" w:rsidRDefault="005E2069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E2069">
        <w:rPr>
          <w:rFonts w:ascii="Times New Roman" w:hAnsi="Times New Roman" w:cs="Times New Roman"/>
          <w:sz w:val="28"/>
          <w:szCs w:val="28"/>
        </w:rPr>
        <w:t>В</w:t>
      </w:r>
    </w:p>
    <w:p w:rsidR="004B6888" w:rsidRPr="005E2069" w:rsidRDefault="00373205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73205">
        <w:rPr>
          <w:rFonts w:ascii="Times New Roman" w:hAnsi="Times New Roman" w:cs="Times New Roman"/>
          <w:sz w:val="28"/>
          <w:szCs w:val="28"/>
        </w:rPr>
        <w:t>А, В</w:t>
      </w:r>
    </w:p>
    <w:p w:rsidR="004B6888" w:rsidRPr="005E2069" w:rsidRDefault="00373205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Ангара</w:t>
      </w:r>
    </w:p>
    <w:p w:rsidR="004B6888" w:rsidRPr="005E2069" w:rsidRDefault="00991E01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91E01">
        <w:rPr>
          <w:rFonts w:ascii="Times New Roman" w:hAnsi="Times New Roman" w:cs="Times New Roman"/>
          <w:sz w:val="28"/>
          <w:szCs w:val="28"/>
        </w:rPr>
        <w:t>А –  4</w:t>
      </w:r>
      <w:proofErr w:type="gramStart"/>
      <w:r w:rsidRPr="00991E01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991E01">
        <w:rPr>
          <w:rFonts w:ascii="Times New Roman" w:hAnsi="Times New Roman" w:cs="Times New Roman"/>
          <w:sz w:val="28"/>
          <w:szCs w:val="28"/>
        </w:rPr>
        <w:t xml:space="preserve"> –  3  В –  1  Г –  5  Д –  2</w:t>
      </w:r>
    </w:p>
    <w:p w:rsidR="004B6888" w:rsidRPr="005E2069" w:rsidRDefault="00991E01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Железо</w:t>
      </w:r>
    </w:p>
    <w:p w:rsidR="004B6888" w:rsidRPr="005E2069" w:rsidRDefault="009024FD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24FD">
        <w:rPr>
          <w:rFonts w:ascii="Times New Roman" w:hAnsi="Times New Roman" w:cs="Times New Roman"/>
          <w:sz w:val="28"/>
          <w:szCs w:val="28"/>
        </w:rPr>
        <w:t>Д – А – В – Б – Г</w:t>
      </w:r>
    </w:p>
    <w:p w:rsidR="004B6888" w:rsidRPr="005E2069" w:rsidRDefault="009024FD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024FD">
        <w:rPr>
          <w:rFonts w:ascii="Times New Roman" w:hAnsi="Times New Roman" w:cs="Times New Roman"/>
          <w:sz w:val="28"/>
          <w:szCs w:val="28"/>
        </w:rPr>
        <w:t>олово</w:t>
      </w:r>
    </w:p>
    <w:p w:rsidR="004B6888" w:rsidRPr="005E2069" w:rsidRDefault="00727F46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27F46">
        <w:rPr>
          <w:rFonts w:ascii="Times New Roman" w:hAnsi="Times New Roman" w:cs="Times New Roman"/>
          <w:sz w:val="28"/>
          <w:szCs w:val="28"/>
        </w:rPr>
        <w:t>Тихий</w:t>
      </w:r>
    </w:p>
    <w:p w:rsidR="004B6888" w:rsidRPr="005E2069" w:rsidRDefault="00727F46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727F46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727F46">
        <w:rPr>
          <w:rFonts w:ascii="Times New Roman" w:hAnsi="Times New Roman" w:cs="Times New Roman"/>
          <w:sz w:val="28"/>
          <w:szCs w:val="28"/>
        </w:rPr>
        <w:t xml:space="preserve"> – В – А</w:t>
      </w:r>
    </w:p>
    <w:p w:rsidR="004B6888" w:rsidRPr="005E2069" w:rsidRDefault="00AD6962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6962">
        <w:rPr>
          <w:rFonts w:ascii="Times New Roman" w:hAnsi="Times New Roman" w:cs="Times New Roman"/>
          <w:sz w:val="28"/>
          <w:szCs w:val="28"/>
        </w:rPr>
        <w:t>А) Камчатка   Б) Сахалин</w:t>
      </w:r>
    </w:p>
    <w:p w:rsidR="004B6888" w:rsidRPr="005E2069" w:rsidRDefault="00AD6962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D6962">
        <w:rPr>
          <w:rFonts w:ascii="Times New Roman" w:hAnsi="Times New Roman" w:cs="Times New Roman"/>
          <w:sz w:val="28"/>
          <w:szCs w:val="28"/>
        </w:rPr>
        <w:t>А) Кострома  Б) Астрахань  В) Тверь  Г) Казань  Д) Волга</w:t>
      </w:r>
    </w:p>
    <w:p w:rsidR="004B6888" w:rsidRPr="005E2069" w:rsidRDefault="00A84C59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4C59">
        <w:rPr>
          <w:rFonts w:ascii="Times New Roman" w:hAnsi="Times New Roman" w:cs="Times New Roman"/>
          <w:sz w:val="28"/>
          <w:szCs w:val="28"/>
        </w:rPr>
        <w:t>Калининград</w:t>
      </w:r>
    </w:p>
    <w:p w:rsidR="004B6888" w:rsidRPr="005E2069" w:rsidRDefault="00A84C59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84C59">
        <w:rPr>
          <w:rFonts w:ascii="Times New Roman" w:hAnsi="Times New Roman" w:cs="Times New Roman"/>
          <w:sz w:val="28"/>
          <w:szCs w:val="28"/>
        </w:rPr>
        <w:t>А – 5 – II</w:t>
      </w:r>
      <w:proofErr w:type="gramStart"/>
      <w:r w:rsidRPr="00A84C59">
        <w:rPr>
          <w:rFonts w:ascii="Times New Roman" w:hAnsi="Times New Roman" w:cs="Times New Roman"/>
          <w:sz w:val="28"/>
          <w:szCs w:val="28"/>
        </w:rPr>
        <w:t xml:space="preserve">   Б</w:t>
      </w:r>
      <w:proofErr w:type="gramEnd"/>
      <w:r w:rsidRPr="00A84C59">
        <w:rPr>
          <w:rFonts w:ascii="Times New Roman" w:hAnsi="Times New Roman" w:cs="Times New Roman"/>
          <w:sz w:val="28"/>
          <w:szCs w:val="28"/>
        </w:rPr>
        <w:t xml:space="preserve"> – 2 – III    В – 4 – V   Г – 1 – IV    Д  – 3 – I</w:t>
      </w:r>
    </w:p>
    <w:p w:rsidR="004B6888" w:rsidRPr="005E2069" w:rsidRDefault="00096D49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6D49">
        <w:rPr>
          <w:rFonts w:ascii="Times New Roman" w:hAnsi="Times New Roman" w:cs="Times New Roman"/>
          <w:sz w:val="28"/>
          <w:szCs w:val="28"/>
        </w:rPr>
        <w:t>Д</w:t>
      </w:r>
    </w:p>
    <w:p w:rsidR="004B6888" w:rsidRPr="005E2069" w:rsidRDefault="00096D49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6D49">
        <w:rPr>
          <w:rFonts w:ascii="Times New Roman" w:hAnsi="Times New Roman" w:cs="Times New Roman"/>
          <w:sz w:val="28"/>
          <w:szCs w:val="28"/>
        </w:rPr>
        <w:t>Г</w:t>
      </w:r>
    </w:p>
    <w:p w:rsidR="004B6888" w:rsidRPr="005E2069" w:rsidRDefault="00096D49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6D49">
        <w:rPr>
          <w:rFonts w:ascii="Times New Roman" w:hAnsi="Times New Roman" w:cs="Times New Roman"/>
          <w:sz w:val="28"/>
          <w:szCs w:val="28"/>
        </w:rPr>
        <w:t>А, Б, В, Г, Д</w:t>
      </w:r>
    </w:p>
    <w:p w:rsidR="004B6888" w:rsidRPr="005E2069" w:rsidRDefault="00141624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Чад</w:t>
      </w:r>
    </w:p>
    <w:p w:rsidR="004B6888" w:rsidRPr="005E2069" w:rsidRDefault="00141624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Байкал</w:t>
      </w:r>
    </w:p>
    <w:p w:rsidR="004B6888" w:rsidRPr="005E2069" w:rsidRDefault="00141624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Аральское море</w:t>
      </w:r>
    </w:p>
    <w:p w:rsidR="004B6888" w:rsidRPr="005E2069" w:rsidRDefault="00141624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Каспийское море</w:t>
      </w:r>
    </w:p>
    <w:p w:rsidR="004B6888" w:rsidRPr="005E2069" w:rsidRDefault="00703D75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Балхаш</w:t>
      </w:r>
    </w:p>
    <w:p w:rsidR="004B6888" w:rsidRPr="005E2069" w:rsidRDefault="00703D75" w:rsidP="00EF09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Ладожское озеро</w:t>
      </w: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8CC" w:rsidRDefault="005548CC" w:rsidP="004576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6A4" w:rsidRPr="004576A4" w:rsidRDefault="004576A4" w:rsidP="004576A4">
      <w:pPr>
        <w:jc w:val="center"/>
        <w:rPr>
          <w:rFonts w:ascii="Times New Roman" w:hAnsi="Times New Roman" w:cs="Times New Roman"/>
          <w:sz w:val="28"/>
          <w:szCs w:val="28"/>
        </w:rPr>
      </w:pPr>
      <w:r w:rsidRPr="004576A4">
        <w:rPr>
          <w:rFonts w:ascii="Times New Roman" w:hAnsi="Times New Roman" w:cs="Times New Roman"/>
          <w:b/>
          <w:sz w:val="28"/>
          <w:szCs w:val="28"/>
        </w:rPr>
        <w:lastRenderedPageBreak/>
        <w:t>Аналитический раунд (+ 2 балла за правильный ответ)</w:t>
      </w:r>
    </w:p>
    <w:p w:rsidR="004576A4" w:rsidRDefault="004576A4" w:rsidP="004576A4">
      <w:pPr>
        <w:rPr>
          <w:rFonts w:ascii="Times New Roman" w:hAnsi="Times New Roman" w:cs="Times New Roman"/>
          <w:sz w:val="28"/>
          <w:szCs w:val="28"/>
        </w:rPr>
      </w:pPr>
    </w:p>
    <w:p w:rsidR="004576A4" w:rsidRPr="00D16E13" w:rsidRDefault="004576A4" w:rsidP="00D16E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16E13">
        <w:rPr>
          <w:rFonts w:ascii="Times New Roman" w:hAnsi="Times New Roman" w:cs="Times New Roman"/>
          <w:sz w:val="28"/>
          <w:szCs w:val="28"/>
        </w:rPr>
        <w:t xml:space="preserve">А)  </w:t>
      </w:r>
      <w:r w:rsidRPr="00D16E13">
        <w:rPr>
          <w:rFonts w:ascii="Times New Roman" w:hAnsi="Times New Roman" w:cs="Times New Roman"/>
          <w:b/>
          <w:sz w:val="28"/>
          <w:szCs w:val="28"/>
          <w:u w:val="single"/>
        </w:rPr>
        <w:t>не правильно:</w:t>
      </w:r>
      <w:r w:rsidRPr="00D16E1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айны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 –  малый народ, проживающий на о. Хоккайдо, Курильских островах, о. Сахалине и во Владивостоке; традиционное жилище  – 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чисэ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(крытая тростником хижина без внутренних перегородок, площадью до 35 кв. м, в центре которой располагается очаг без дымохода)</w:t>
      </w:r>
    </w:p>
    <w:p w:rsidR="004576A4" w:rsidRPr="004576A4" w:rsidRDefault="004576A4" w:rsidP="004576A4">
      <w:pPr>
        <w:rPr>
          <w:rFonts w:ascii="Times New Roman" w:hAnsi="Times New Roman" w:cs="Times New Roman"/>
          <w:sz w:val="28"/>
          <w:szCs w:val="28"/>
        </w:rPr>
      </w:pPr>
      <w:r w:rsidRPr="004576A4">
        <w:rPr>
          <w:rFonts w:ascii="Times New Roman" w:hAnsi="Times New Roman" w:cs="Times New Roman"/>
          <w:sz w:val="28"/>
          <w:szCs w:val="28"/>
        </w:rPr>
        <w:t xml:space="preserve">Б) </w:t>
      </w:r>
      <w:r w:rsidRPr="004576A4">
        <w:rPr>
          <w:rFonts w:ascii="Times New Roman" w:hAnsi="Times New Roman" w:cs="Times New Roman"/>
          <w:b/>
          <w:sz w:val="28"/>
          <w:szCs w:val="28"/>
          <w:u w:val="single"/>
        </w:rPr>
        <w:t>не правильно:</w:t>
      </w:r>
      <w:r w:rsidRPr="004576A4">
        <w:rPr>
          <w:rFonts w:ascii="Times New Roman" w:hAnsi="Times New Roman" w:cs="Times New Roman"/>
          <w:sz w:val="28"/>
          <w:szCs w:val="28"/>
        </w:rPr>
        <w:t xml:space="preserve"> ледостав в низовьях Волги и </w:t>
      </w:r>
      <w:proofErr w:type="gramStart"/>
      <w:r w:rsidRPr="004576A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576A4">
        <w:rPr>
          <w:rFonts w:ascii="Times New Roman" w:hAnsi="Times New Roman" w:cs="Times New Roman"/>
          <w:sz w:val="28"/>
          <w:szCs w:val="28"/>
        </w:rPr>
        <w:t xml:space="preserve"> Ахтубы начинается в </w:t>
      </w:r>
      <w:proofErr w:type="gramStart"/>
      <w:r w:rsidRPr="004576A4">
        <w:rPr>
          <w:rFonts w:ascii="Times New Roman" w:hAnsi="Times New Roman" w:cs="Times New Roman"/>
          <w:sz w:val="28"/>
          <w:szCs w:val="28"/>
        </w:rPr>
        <w:t>декабре</w:t>
      </w:r>
      <w:proofErr w:type="gramEnd"/>
      <w:r w:rsidRPr="004576A4">
        <w:rPr>
          <w:rFonts w:ascii="Times New Roman" w:hAnsi="Times New Roman" w:cs="Times New Roman"/>
          <w:sz w:val="28"/>
          <w:szCs w:val="28"/>
        </w:rPr>
        <w:t xml:space="preserve"> (январе), а в особо тёплые зимы лёд здесь не образуется; половодье наступает в результате таянья льда и снегов в конце марта – начале апреля</w:t>
      </w:r>
    </w:p>
    <w:p w:rsidR="004576A4" w:rsidRPr="004576A4" w:rsidRDefault="004576A4" w:rsidP="004576A4">
      <w:pPr>
        <w:rPr>
          <w:rFonts w:ascii="Times New Roman" w:hAnsi="Times New Roman" w:cs="Times New Roman"/>
          <w:sz w:val="28"/>
          <w:szCs w:val="28"/>
        </w:rPr>
      </w:pPr>
      <w:r w:rsidRPr="004576A4">
        <w:rPr>
          <w:rFonts w:ascii="Times New Roman" w:hAnsi="Times New Roman" w:cs="Times New Roman"/>
          <w:sz w:val="28"/>
          <w:szCs w:val="28"/>
        </w:rPr>
        <w:t xml:space="preserve">В)  </w:t>
      </w:r>
      <w:r w:rsidRPr="004576A4">
        <w:rPr>
          <w:rFonts w:ascii="Times New Roman" w:hAnsi="Times New Roman" w:cs="Times New Roman"/>
          <w:b/>
          <w:sz w:val="28"/>
          <w:szCs w:val="28"/>
          <w:u w:val="single"/>
        </w:rPr>
        <w:t>правильно:</w:t>
      </w:r>
      <w:r w:rsidRPr="004576A4">
        <w:rPr>
          <w:rFonts w:ascii="Times New Roman" w:hAnsi="Times New Roman" w:cs="Times New Roman"/>
          <w:sz w:val="28"/>
          <w:szCs w:val="28"/>
        </w:rPr>
        <w:t xml:space="preserve">  северная часть Каспийского моря  –  мелководная, </w:t>
      </w:r>
      <w:proofErr w:type="spellStart"/>
      <w:r w:rsidRPr="004576A4">
        <w:rPr>
          <w:rFonts w:ascii="Times New Roman" w:hAnsi="Times New Roman" w:cs="Times New Roman"/>
          <w:sz w:val="28"/>
          <w:szCs w:val="28"/>
        </w:rPr>
        <w:t>рр</w:t>
      </w:r>
      <w:proofErr w:type="spellEnd"/>
      <w:r w:rsidRPr="004576A4">
        <w:rPr>
          <w:rFonts w:ascii="Times New Roman" w:hAnsi="Times New Roman" w:cs="Times New Roman"/>
          <w:sz w:val="28"/>
          <w:szCs w:val="28"/>
        </w:rPr>
        <w:t xml:space="preserve">. Волга и Ахтуба дают большое количество наносов, в результате которых здесь образуются подводные мели и низменные намывные островки </w:t>
      </w:r>
    </w:p>
    <w:p w:rsidR="004576A4" w:rsidRPr="004576A4" w:rsidRDefault="004576A4" w:rsidP="004576A4">
      <w:pPr>
        <w:rPr>
          <w:rFonts w:ascii="Times New Roman" w:hAnsi="Times New Roman" w:cs="Times New Roman"/>
          <w:sz w:val="28"/>
          <w:szCs w:val="28"/>
        </w:rPr>
      </w:pPr>
      <w:r w:rsidRPr="004576A4">
        <w:rPr>
          <w:rFonts w:ascii="Times New Roman" w:hAnsi="Times New Roman" w:cs="Times New Roman"/>
          <w:sz w:val="28"/>
          <w:szCs w:val="28"/>
        </w:rPr>
        <w:t xml:space="preserve">Г) </w:t>
      </w:r>
      <w:r w:rsidRPr="004576A4">
        <w:rPr>
          <w:rFonts w:ascii="Times New Roman" w:hAnsi="Times New Roman" w:cs="Times New Roman"/>
          <w:b/>
          <w:sz w:val="28"/>
          <w:szCs w:val="28"/>
          <w:u w:val="single"/>
        </w:rPr>
        <w:t>не правильно:</w:t>
      </w:r>
      <w:r w:rsidRPr="004576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76A4">
        <w:rPr>
          <w:rFonts w:ascii="Times New Roman" w:hAnsi="Times New Roman" w:cs="Times New Roman"/>
          <w:sz w:val="28"/>
          <w:szCs w:val="28"/>
        </w:rPr>
        <w:t>фенек</w:t>
      </w:r>
      <w:proofErr w:type="spellEnd"/>
      <w:r w:rsidRPr="004576A4">
        <w:rPr>
          <w:rFonts w:ascii="Times New Roman" w:hAnsi="Times New Roman" w:cs="Times New Roman"/>
          <w:sz w:val="28"/>
          <w:szCs w:val="28"/>
        </w:rPr>
        <w:t xml:space="preserve"> – миниатюрная лисица, обитающая в пустынях Северной Африки, вомбат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576A4">
        <w:rPr>
          <w:rFonts w:ascii="Times New Roman" w:hAnsi="Times New Roman" w:cs="Times New Roman"/>
          <w:sz w:val="28"/>
          <w:szCs w:val="28"/>
        </w:rPr>
        <w:t>небольшое сумчатое травоядное животное, похожее на маленького медведя, обитающее в Австралии.</w:t>
      </w:r>
    </w:p>
    <w:p w:rsidR="004576A4" w:rsidRDefault="004576A4" w:rsidP="004576A4">
      <w:pPr>
        <w:rPr>
          <w:rFonts w:ascii="Times New Roman" w:hAnsi="Times New Roman" w:cs="Times New Roman"/>
          <w:sz w:val="28"/>
          <w:szCs w:val="28"/>
        </w:rPr>
      </w:pPr>
      <w:r w:rsidRPr="004576A4">
        <w:rPr>
          <w:rFonts w:ascii="Times New Roman" w:hAnsi="Times New Roman" w:cs="Times New Roman"/>
          <w:sz w:val="28"/>
          <w:szCs w:val="28"/>
        </w:rPr>
        <w:t xml:space="preserve">Д)  </w:t>
      </w:r>
      <w:r w:rsidRPr="004576A4">
        <w:rPr>
          <w:rFonts w:ascii="Times New Roman" w:hAnsi="Times New Roman" w:cs="Times New Roman"/>
          <w:b/>
          <w:sz w:val="28"/>
          <w:szCs w:val="28"/>
          <w:u w:val="single"/>
        </w:rPr>
        <w:t>не правильно:</w:t>
      </w:r>
      <w:r w:rsidRPr="004576A4">
        <w:rPr>
          <w:rFonts w:ascii="Times New Roman" w:hAnsi="Times New Roman" w:cs="Times New Roman"/>
          <w:sz w:val="28"/>
          <w:szCs w:val="28"/>
        </w:rPr>
        <w:t xml:space="preserve">  Южная Корея  –  </w:t>
      </w:r>
      <w:proofErr w:type="spellStart"/>
      <w:r w:rsidRPr="004576A4">
        <w:rPr>
          <w:rFonts w:ascii="Times New Roman" w:hAnsi="Times New Roman" w:cs="Times New Roman"/>
          <w:sz w:val="28"/>
          <w:szCs w:val="28"/>
        </w:rPr>
        <w:t>однонациональная</w:t>
      </w:r>
      <w:proofErr w:type="spellEnd"/>
      <w:r w:rsidRPr="004576A4">
        <w:rPr>
          <w:rFonts w:ascii="Times New Roman" w:hAnsi="Times New Roman" w:cs="Times New Roman"/>
          <w:sz w:val="28"/>
          <w:szCs w:val="28"/>
        </w:rPr>
        <w:t xml:space="preserve"> страна, вьетнамцы здесь не проживают; </w:t>
      </w:r>
      <w:proofErr w:type="spellStart"/>
      <w:r w:rsidRPr="004576A4">
        <w:rPr>
          <w:rFonts w:ascii="Times New Roman" w:hAnsi="Times New Roman" w:cs="Times New Roman"/>
          <w:sz w:val="28"/>
          <w:szCs w:val="28"/>
        </w:rPr>
        <w:t>даунтаун</w:t>
      </w:r>
      <w:proofErr w:type="spellEnd"/>
      <w:r w:rsidRPr="004576A4">
        <w:rPr>
          <w:rFonts w:ascii="Times New Roman" w:hAnsi="Times New Roman" w:cs="Times New Roman"/>
          <w:sz w:val="28"/>
          <w:szCs w:val="28"/>
        </w:rPr>
        <w:t xml:space="preserve"> – центральный деловой район, в котором не может быть </w:t>
      </w:r>
      <w:proofErr w:type="spellStart"/>
      <w:r w:rsidRPr="004576A4">
        <w:rPr>
          <w:rFonts w:ascii="Times New Roman" w:hAnsi="Times New Roman" w:cs="Times New Roman"/>
          <w:sz w:val="28"/>
          <w:szCs w:val="28"/>
        </w:rPr>
        <w:t>трущёбных</w:t>
      </w:r>
      <w:proofErr w:type="spellEnd"/>
      <w:r w:rsidRPr="004576A4">
        <w:rPr>
          <w:rFonts w:ascii="Times New Roman" w:hAnsi="Times New Roman" w:cs="Times New Roman"/>
          <w:sz w:val="28"/>
          <w:szCs w:val="28"/>
        </w:rPr>
        <w:t xml:space="preserve"> кварталов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6E13" w:rsidRPr="00D16E13" w:rsidRDefault="00D16E13" w:rsidP="00D16E1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Аласы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якутск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. – поляна, луг, небольшая равнина среди тайги) – плоские округлые понижения с озерами на дне, с луговой и лугово-степной растительностью в районах распространения многолетнемерзлых горных пород, образующиеся в результате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термокарста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. Образуются при потеплении климата и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вытаивании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подземных льдов. Площадь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аласов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изменяется от десятков кв. м до нескольких кв. км, глубина  –  от 15 до 30 м.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Аласы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широко распространены в равнинных частях Центральной Якутии. Территория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аласов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используется под сельскохозяйственные угодья (пастбище, сенокос, пашня). </w:t>
      </w:r>
    </w:p>
    <w:p w:rsidR="00D16E13" w:rsidRPr="00D16E13" w:rsidRDefault="00D16E13" w:rsidP="00D16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16E13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Аласы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возникают в условиях многолетней мерзлоты. Возникновение и сохранение многолетнемерзлых грунтов возможно только при отрицательных среднегодовых температурах воздуха.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Протаивание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подземных льдов возникает при потеплении климата, при раннем осеннем наносе снежных сугробов, при сильных летних дождях, при </w:t>
      </w:r>
      <w:r w:rsidRPr="00D16E13">
        <w:rPr>
          <w:rFonts w:ascii="Times New Roman" w:hAnsi="Times New Roman" w:cs="Times New Roman"/>
          <w:sz w:val="28"/>
          <w:szCs w:val="28"/>
        </w:rPr>
        <w:lastRenderedPageBreak/>
        <w:t xml:space="preserve">вырубках леса или снятии почвенно-растительного покрова в тундре, при инженерных сооружениях и другом. Уменьшение объема </w:t>
      </w:r>
      <w:proofErr w:type="gramStart"/>
      <w:r w:rsidRPr="00D16E13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16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E13" w:rsidRDefault="00D16E13" w:rsidP="00D16E1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16E13">
        <w:rPr>
          <w:rFonts w:ascii="Times New Roman" w:hAnsi="Times New Roman" w:cs="Times New Roman"/>
          <w:sz w:val="28"/>
          <w:szCs w:val="28"/>
        </w:rPr>
        <w:t>переходе</w:t>
      </w:r>
      <w:proofErr w:type="gramEnd"/>
      <w:r w:rsidRPr="00D16E13">
        <w:rPr>
          <w:rFonts w:ascii="Times New Roman" w:hAnsi="Times New Roman" w:cs="Times New Roman"/>
          <w:sz w:val="28"/>
          <w:szCs w:val="28"/>
        </w:rPr>
        <w:t xml:space="preserve"> льда в воду влечет просадки грунта, образование озер (вся зона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тундролесий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покрыта озерами от 10 до 60% площади), усыхание озер, образование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аласов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6E13" w:rsidRPr="00D16E13" w:rsidRDefault="00D16E13" w:rsidP="00D16E13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16E13">
        <w:rPr>
          <w:rFonts w:ascii="Times New Roman" w:hAnsi="Times New Roman" w:cs="Times New Roman"/>
          <w:sz w:val="28"/>
          <w:szCs w:val="28"/>
          <w:u w:val="single"/>
        </w:rPr>
        <w:t>Этапы:</w:t>
      </w:r>
    </w:p>
    <w:p w:rsidR="00D16E13" w:rsidRPr="00D16E13" w:rsidRDefault="00D16E13" w:rsidP="00D16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16E13">
        <w:rPr>
          <w:rFonts w:ascii="Times New Roman" w:hAnsi="Times New Roman" w:cs="Times New Roman"/>
          <w:sz w:val="28"/>
          <w:szCs w:val="28"/>
        </w:rPr>
        <w:t>3. I.  Наличие многолетнемерзлых грунтов.  Многолетняя мерзлота –  часть верхнего слоя земной коры, характеризующаяся в течение всего года или хотя бы короткое время (но не менее суток) отрицательной температурой почв и горных пород и наличием или возможностью существования подземных льдов. В этой зоне выделяются слой кратковременного и сезонного промерзания 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протаивания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(т.н. активный, или деятельный слой) и многолетняя мерзлота. </w:t>
      </w:r>
    </w:p>
    <w:p w:rsidR="00D16E13" w:rsidRPr="00D16E13" w:rsidRDefault="00D16E13" w:rsidP="00D16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16E13">
        <w:rPr>
          <w:rFonts w:ascii="Times New Roman" w:hAnsi="Times New Roman" w:cs="Times New Roman"/>
          <w:sz w:val="28"/>
          <w:szCs w:val="28"/>
        </w:rPr>
        <w:t xml:space="preserve">II.  Развитие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термокарста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.  Необходимым условием развития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термокарста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 является наличие подземных льдов. Достаточным условием для начала развития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термокарста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или причиной возникновения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термокарста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служит такое изменение теплообмена на поверхности почвы, при котором либо глубина сезонного оттаивания начинает превышать глубину  залегания поземного льда или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сильнольдистых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 xml:space="preserve"> многолетнемерзлых пород, либо происходит смена знака среднегодовой температуры и начинается многолетнее оттаивание мерзлых толщ. В этой стации подземные льды и вмещающие их мерзлые грунты </w:t>
      </w:r>
      <w:proofErr w:type="gramStart"/>
      <w:r w:rsidRPr="00D16E13">
        <w:rPr>
          <w:rFonts w:ascii="Times New Roman" w:hAnsi="Times New Roman" w:cs="Times New Roman"/>
          <w:sz w:val="28"/>
          <w:szCs w:val="28"/>
        </w:rPr>
        <w:t>протаивают</w:t>
      </w:r>
      <w:proofErr w:type="gramEnd"/>
      <w:r w:rsidRPr="00D16E13">
        <w:rPr>
          <w:rFonts w:ascii="Times New Roman" w:hAnsi="Times New Roman" w:cs="Times New Roman"/>
          <w:sz w:val="28"/>
          <w:szCs w:val="28"/>
        </w:rPr>
        <w:t xml:space="preserve"> и образуется небольшой водоем – карстовое озеро.</w:t>
      </w:r>
    </w:p>
    <w:p w:rsidR="00D16E13" w:rsidRDefault="00D16E13" w:rsidP="00D16E13">
      <w:pPr>
        <w:pStyle w:val="a3"/>
        <w:rPr>
          <w:rFonts w:ascii="Times New Roman" w:hAnsi="Times New Roman" w:cs="Times New Roman"/>
          <w:sz w:val="28"/>
          <w:szCs w:val="28"/>
        </w:rPr>
      </w:pPr>
      <w:r w:rsidRPr="00D16E13">
        <w:rPr>
          <w:rFonts w:ascii="Times New Roman" w:hAnsi="Times New Roman" w:cs="Times New Roman"/>
          <w:sz w:val="28"/>
          <w:szCs w:val="28"/>
        </w:rPr>
        <w:t xml:space="preserve">III.  Усыхание термокарстового озера и образование луговой растительности  – 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аласа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6E13">
        <w:rPr>
          <w:rFonts w:ascii="Times New Roman" w:hAnsi="Times New Roman" w:cs="Times New Roman"/>
          <w:sz w:val="28"/>
          <w:szCs w:val="28"/>
        </w:rPr>
        <w:t xml:space="preserve">Продолжается разрушение грунта путем </w:t>
      </w:r>
      <w:proofErr w:type="spellStart"/>
      <w:r w:rsidRPr="00D16E13">
        <w:rPr>
          <w:rFonts w:ascii="Times New Roman" w:hAnsi="Times New Roman" w:cs="Times New Roman"/>
          <w:sz w:val="28"/>
          <w:szCs w:val="28"/>
        </w:rPr>
        <w:t>протаивания</w:t>
      </w:r>
      <w:proofErr w:type="spellEnd"/>
      <w:r w:rsidRPr="00D16E13">
        <w:rPr>
          <w:rFonts w:ascii="Times New Roman" w:hAnsi="Times New Roman" w:cs="Times New Roman"/>
          <w:sz w:val="28"/>
          <w:szCs w:val="28"/>
        </w:rPr>
        <w:t>, увеличивается зеркало воды. Под водоемом полностью протаивают подземные льды. Затем начинается усыхание озера, «озерная» котловина покрывается травянистой растительностью.</w:t>
      </w:r>
    </w:p>
    <w:p w:rsidR="00586FCD" w:rsidRDefault="00586FCD" w:rsidP="00D16E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6FCD" w:rsidRPr="00D16E13" w:rsidRDefault="00586FCD" w:rsidP="00586FC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86FCD">
        <w:rPr>
          <w:rFonts w:ascii="Times New Roman" w:hAnsi="Times New Roman" w:cs="Times New Roman"/>
          <w:sz w:val="28"/>
          <w:szCs w:val="28"/>
        </w:rPr>
        <w:t>Учёный –  Михаил Васильевич Ломоносов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86FCD" w:rsidRPr="00D16E13" w:rsidSect="00005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16E"/>
    <w:multiLevelType w:val="hybridMultilevel"/>
    <w:tmpl w:val="C2E2F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ED6532"/>
    <w:multiLevelType w:val="hybridMultilevel"/>
    <w:tmpl w:val="1BC6C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9CE"/>
    <w:rsid w:val="00005F27"/>
    <w:rsid w:val="00047269"/>
    <w:rsid w:val="00096D49"/>
    <w:rsid w:val="00141624"/>
    <w:rsid w:val="00373205"/>
    <w:rsid w:val="004576A4"/>
    <w:rsid w:val="004B6888"/>
    <w:rsid w:val="005548CC"/>
    <w:rsid w:val="00586FCD"/>
    <w:rsid w:val="005E2069"/>
    <w:rsid w:val="00614915"/>
    <w:rsid w:val="00703D75"/>
    <w:rsid w:val="00727F46"/>
    <w:rsid w:val="00866B71"/>
    <w:rsid w:val="009024FD"/>
    <w:rsid w:val="00991E01"/>
    <w:rsid w:val="00A84C59"/>
    <w:rsid w:val="00AB4430"/>
    <w:rsid w:val="00AD6962"/>
    <w:rsid w:val="00D16E13"/>
    <w:rsid w:val="00EF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9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2013-10-02T12:28:00Z</dcterms:created>
  <dcterms:modified xsi:type="dcterms:W3CDTF">2013-10-02T13:26:00Z</dcterms:modified>
</cp:coreProperties>
</file>